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231F20"/>
          <w:spacing w:val="0"/>
          <w:position w:val="0"/>
          <w:sz w:val="24"/>
          <w:shd w:fill="auto" w:val="clear"/>
        </w:rPr>
        <w:tab/>
      </w:r>
      <w:r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  <w:t xml:space="preserve">Çal</w:t>
      </w:r>
      <w:r>
        <w:rPr>
          <w:rFonts w:ascii="Calibri" w:hAnsi="Calibri" w:cs="Calibri" w:eastAsia="Calibri"/>
          <w:color w:val="231F20"/>
          <w:spacing w:val="0"/>
          <w:position w:val="0"/>
          <w:sz w:val="24"/>
          <w:shd w:fill="auto" w:val="clear"/>
        </w:rPr>
        <w:t xml:space="preserve">ış</w:t>
      </w:r>
      <w:r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  <w:t xml:space="preserve">malar</w:t>
      </w:r>
      <w:r>
        <w:rPr>
          <w:rFonts w:ascii="Calibri" w:hAnsi="Calibri" w:cs="Calibri" w:eastAsia="Calibri"/>
          <w:color w:val="231F20"/>
          <w:spacing w:val="0"/>
          <w:position w:val="0"/>
          <w:sz w:val="24"/>
          <w:shd w:fill="auto" w:val="clear"/>
        </w:rPr>
        <w:t xml:space="preserve">ı</w:t>
      </w:r>
      <w:r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  <w:t xml:space="preserve">m</w:t>
      </w:r>
      <w:r>
        <w:rPr>
          <w:rFonts w:ascii="Calibri" w:hAnsi="Calibri" w:cs="Calibri" w:eastAsia="Calibri"/>
          <w:color w:val="231F20"/>
          <w:spacing w:val="0"/>
          <w:position w:val="0"/>
          <w:sz w:val="24"/>
          <w:shd w:fill="auto" w:val="clear"/>
        </w:rPr>
        <w:t xml:space="preserve">ı</w:t>
      </w:r>
      <w:r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  <w:t xml:space="preserve">za ayr</w:t>
      </w:r>
      <w:r>
        <w:rPr>
          <w:rFonts w:ascii="Calibri" w:hAnsi="Calibri" w:cs="Calibri" w:eastAsia="Calibri"/>
          <w:color w:val="231F20"/>
          <w:spacing w:val="0"/>
          <w:position w:val="0"/>
          <w:sz w:val="24"/>
          <w:shd w:fill="auto" w:val="clear"/>
        </w:rPr>
        <w:t xml:space="preserve">ı</w:t>
      </w:r>
      <w:r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  <w:t xml:space="preserve">nt</w:t>
      </w:r>
      <w:r>
        <w:rPr>
          <w:rFonts w:ascii="Calibri" w:hAnsi="Calibri" w:cs="Calibri" w:eastAsia="Calibri"/>
          <w:color w:val="231F20"/>
          <w:spacing w:val="0"/>
          <w:position w:val="0"/>
          <w:sz w:val="24"/>
          <w:shd w:fill="auto" w:val="clear"/>
        </w:rPr>
        <w:t xml:space="preserve">ı</w:t>
      </w:r>
      <w:r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  <w:t xml:space="preserve">l</w:t>
      </w:r>
      <w:r>
        <w:rPr>
          <w:rFonts w:ascii="Calibri" w:hAnsi="Calibri" w:cs="Calibri" w:eastAsia="Calibri"/>
          <w:color w:val="231F20"/>
          <w:spacing w:val="0"/>
          <w:position w:val="0"/>
          <w:sz w:val="24"/>
          <w:shd w:fill="auto" w:val="clear"/>
        </w:rPr>
        <w:t xml:space="preserve">ı</w:t>
      </w:r>
      <w:r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  <w:t xml:space="preserve"> olarak </w:t>
      </w:r>
      <w:hyperlink xmlns:r="http://schemas.openxmlformats.org/officeDocument/2006/relationships" r:id="docRId0">
        <w:r>
          <w:rPr>
            <w:rFonts w:ascii="Maiandra GD" w:hAnsi="Maiandra GD" w:cs="Maiandra GD" w:eastAsia="Maiandra GD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www.englishkidsacademy.com</w:t>
        </w:r>
      </w:hyperlink>
      <w:r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  <w:t xml:space="preserve"> adresinden bakabilir ve "December2020" </w:t>
      </w:r>
      <w:r>
        <w:rPr>
          <w:rFonts w:ascii="Calibri" w:hAnsi="Calibri" w:cs="Calibri" w:eastAsia="Calibri"/>
          <w:color w:val="231F20"/>
          <w:spacing w:val="0"/>
          <w:position w:val="0"/>
          <w:sz w:val="24"/>
          <w:shd w:fill="auto" w:val="clear"/>
        </w:rPr>
        <w:t xml:space="preserve">ş</w:t>
      </w:r>
      <w:r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  <w:t xml:space="preserve">ifresi ile giri</w:t>
      </w:r>
      <w:r>
        <w:rPr>
          <w:rFonts w:ascii="Calibri" w:hAnsi="Calibri" w:cs="Calibri" w:eastAsia="Calibri"/>
          <w:color w:val="231F20"/>
          <w:spacing w:val="0"/>
          <w:position w:val="0"/>
          <w:sz w:val="24"/>
          <w:shd w:fill="auto" w:val="clear"/>
        </w:rPr>
        <w:t xml:space="preserve">ş</w:t>
      </w:r>
      <w:r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  <w:t xml:space="preserve"> yapabilirsiniz.</w:t>
      </w:r>
    </w:p>
    <w:p>
      <w:pPr>
        <w:spacing w:before="0" w:after="200" w:line="276"/>
        <w:ind w:right="0" w:left="0" w:firstLine="0"/>
        <w:jc w:val="both"/>
        <w:rPr>
          <w:rFonts w:ascii="Maiandra GD" w:hAnsi="Maiandra GD" w:cs="Maiandra GD" w:eastAsia="Maiandra GD"/>
          <w:b/>
          <w:color w:val="231F2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Maiandra GD" w:hAnsi="Maiandra GD" w:cs="Maiandra GD" w:eastAsia="Maiandra GD"/>
          <w:b/>
          <w:color w:val="231F20"/>
          <w:spacing w:val="0"/>
          <w:position w:val="0"/>
          <w:sz w:val="24"/>
          <w:shd w:fill="auto" w:val="clear"/>
        </w:rPr>
      </w:pPr>
      <w:r>
        <w:rPr>
          <w:rFonts w:ascii="Maiandra GD" w:hAnsi="Maiandra GD" w:cs="Maiandra GD" w:eastAsia="Maiandra GD"/>
          <w:b/>
          <w:color w:val="231F20"/>
          <w:spacing w:val="0"/>
          <w:position w:val="0"/>
          <w:sz w:val="24"/>
          <w:shd w:fill="auto" w:val="clear"/>
        </w:rPr>
        <w:t xml:space="preserve">Y</w:t>
      </w:r>
      <w:r>
        <w:rPr>
          <w:rFonts w:ascii="Calibri" w:hAnsi="Calibri" w:cs="Calibri" w:eastAsia="Calibri"/>
          <w:b/>
          <w:color w:val="231F20"/>
          <w:spacing w:val="0"/>
          <w:position w:val="0"/>
          <w:sz w:val="24"/>
          <w:shd w:fill="auto" w:val="clear"/>
        </w:rPr>
        <w:t xml:space="preserve">İ</w:t>
      </w:r>
      <w:r>
        <w:rPr>
          <w:rFonts w:ascii="Maiandra GD" w:hAnsi="Maiandra GD" w:cs="Maiandra GD" w:eastAsia="Maiandra GD"/>
          <w:b/>
          <w:color w:val="231F20"/>
          <w:spacing w:val="0"/>
          <w:position w:val="0"/>
          <w:sz w:val="24"/>
          <w:shd w:fill="auto" w:val="clear"/>
        </w:rPr>
        <w:t xml:space="preserve">YECEKLER-FOODS </w:t>
      </w:r>
    </w:p>
    <w:p>
      <w:pPr>
        <w:spacing w:before="0" w:after="200" w:line="276"/>
        <w:ind w:right="0" w:left="0" w:firstLine="0"/>
        <w:jc w:val="both"/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</w:pPr>
      <w:r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  <w:t xml:space="preserve">Ekmek-Bread                                   Et-Meat                                          </w:t>
      </w:r>
    </w:p>
    <w:p>
      <w:pPr>
        <w:spacing w:before="0" w:after="200" w:line="276"/>
        <w:ind w:right="0" w:left="0" w:firstLine="0"/>
        <w:jc w:val="both"/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</w:pPr>
      <w:r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  <w:t xml:space="preserve">Peynir-Cheese                                  </w:t>
      </w:r>
      <w:r>
        <w:rPr>
          <w:rFonts w:ascii="Maiandra GD" w:hAnsi="Maiandra GD" w:cs="Maiandra GD" w:eastAsia="Maiandra GD"/>
          <w:color w:val="231F20"/>
          <w:spacing w:val="-1"/>
          <w:position w:val="0"/>
          <w:sz w:val="24"/>
          <w:shd w:fill="auto" w:val="clear"/>
        </w:rPr>
        <w:t xml:space="preserve">Hamburger-Hamburger</w:t>
      </w:r>
    </w:p>
    <w:p>
      <w:pPr>
        <w:spacing w:before="0" w:after="200" w:line="276"/>
        <w:ind w:right="0" w:left="0" w:firstLine="0"/>
        <w:jc w:val="both"/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</w:pPr>
      <w:r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  <w:t xml:space="preserve">Zeytin-Olive                                    Cips-Chips</w:t>
      </w:r>
    </w:p>
    <w:p>
      <w:pPr>
        <w:spacing w:before="0" w:after="200" w:line="276"/>
        <w:ind w:right="0" w:left="0" w:firstLine="0"/>
        <w:jc w:val="both"/>
        <w:rPr>
          <w:rFonts w:ascii="Maiandra GD" w:hAnsi="Maiandra GD" w:cs="Maiandra GD" w:eastAsia="Maiandra GD"/>
          <w:color w:val="auto"/>
          <w:spacing w:val="0"/>
          <w:position w:val="0"/>
          <w:sz w:val="24"/>
          <w:shd w:fill="auto" w:val="clear"/>
        </w:rPr>
      </w:pPr>
      <w:r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  <w:t xml:space="preserve">Bal</w:t>
      </w:r>
      <w:r>
        <w:rPr>
          <w:rFonts w:ascii="Calibri" w:hAnsi="Calibri" w:cs="Calibri" w:eastAsia="Calibri"/>
          <w:color w:val="231F20"/>
          <w:spacing w:val="0"/>
          <w:position w:val="0"/>
          <w:sz w:val="24"/>
          <w:shd w:fill="auto" w:val="clear"/>
        </w:rPr>
        <w:t xml:space="preserve">ı</w:t>
      </w:r>
      <w:r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  <w:t xml:space="preserve">k-Fish                                        Tavuk-Chicken</w:t>
      </w:r>
    </w:p>
    <w:p>
      <w:pPr>
        <w:spacing w:before="0" w:after="200" w:line="276"/>
        <w:ind w:right="0" w:left="0" w:firstLine="0"/>
        <w:jc w:val="both"/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</w:pPr>
      <w:r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  <w:t xml:space="preserve">Makarna-Pasta                                Sosis-Sausage</w:t>
      </w:r>
    </w:p>
    <w:p>
      <w:pPr>
        <w:spacing w:before="0" w:after="200" w:line="276"/>
        <w:ind w:right="0" w:left="0" w:firstLine="0"/>
        <w:jc w:val="both"/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</w:pPr>
      <w:r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  <w:t xml:space="preserve">Yumurta-Egg                                   Çikolata-Chococalate</w:t>
      </w:r>
    </w:p>
    <w:p>
      <w:pPr>
        <w:spacing w:before="0" w:after="200" w:line="276"/>
        <w:ind w:right="0" w:left="0" w:firstLine="0"/>
        <w:jc w:val="both"/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231F20"/>
          <w:spacing w:val="0"/>
          <w:position w:val="0"/>
          <w:sz w:val="24"/>
          <w:shd w:fill="auto" w:val="clear"/>
        </w:rPr>
        <w:t xml:space="preserve">İÇ</w:t>
      </w:r>
      <w:r>
        <w:rPr>
          <w:rFonts w:ascii="Maiandra GD" w:hAnsi="Maiandra GD" w:cs="Maiandra GD" w:eastAsia="Maiandra GD"/>
          <w:b/>
          <w:color w:val="231F20"/>
          <w:spacing w:val="0"/>
          <w:position w:val="0"/>
          <w:sz w:val="24"/>
          <w:shd w:fill="auto" w:val="clear"/>
        </w:rPr>
        <w:t xml:space="preserve">ECEKLER-DR</w:t>
      </w:r>
      <w:r>
        <w:rPr>
          <w:rFonts w:ascii="Calibri" w:hAnsi="Calibri" w:cs="Calibri" w:eastAsia="Calibri"/>
          <w:b/>
          <w:color w:val="231F20"/>
          <w:spacing w:val="0"/>
          <w:position w:val="0"/>
          <w:sz w:val="24"/>
          <w:shd w:fill="auto" w:val="clear"/>
        </w:rPr>
        <w:t xml:space="preserve">İ</w:t>
      </w:r>
      <w:r>
        <w:rPr>
          <w:rFonts w:ascii="Maiandra GD" w:hAnsi="Maiandra GD" w:cs="Maiandra GD" w:eastAsia="Maiandra GD"/>
          <w:b/>
          <w:color w:val="231F20"/>
          <w:spacing w:val="0"/>
          <w:position w:val="0"/>
          <w:sz w:val="24"/>
          <w:shd w:fill="auto" w:val="clear"/>
        </w:rPr>
        <w:t xml:space="preserve">NKS</w:t>
      </w:r>
      <w:r>
        <w:rPr>
          <w:rFonts w:ascii="Maiandra GD" w:hAnsi="Maiandra GD" w:cs="Maiandra GD" w:eastAsia="Maiandra GD"/>
          <w:b/>
          <w:color w:val="FFFBCC"/>
          <w:spacing w:val="9"/>
          <w:position w:val="0"/>
          <w:sz w:val="24"/>
          <w:shd w:fill="auto" w:val="clear"/>
        </w:rPr>
        <w:t xml:space="preserve">ecekler</w:t>
      </w:r>
      <w:r>
        <w:rPr>
          <w:rFonts w:ascii="Maiandra GD" w:hAnsi="Maiandra GD" w:cs="Maiandra GD" w:eastAsia="Maiandra GD"/>
          <w:color w:val="FFFBCC"/>
          <w:spacing w:val="9"/>
          <w:position w:val="0"/>
          <w:sz w:val="24"/>
          <w:shd w:fill="auto" w:val="clear"/>
        </w:rPr>
        <w:t xml:space="preserve"> </w:t>
      </w:r>
      <w:r>
        <w:rPr>
          <w:rFonts w:ascii="Maiandra GD" w:hAnsi="Maiandra GD" w:cs="Maiandra GD" w:eastAsia="Maiandra GD"/>
          <w:color w:val="FFFBCC"/>
          <w:spacing w:val="0"/>
          <w:position w:val="0"/>
          <w:sz w:val="24"/>
          <w:shd w:fill="auto" w:val="clear"/>
        </w:rPr>
        <w:t xml:space="preserve">- </w:t>
      </w:r>
      <w:r>
        <w:rPr>
          <w:rFonts w:ascii="Maiandra GD" w:hAnsi="Maiandra GD" w:cs="Maiandra GD" w:eastAsia="Maiandra GD"/>
          <w:color w:val="FFFBCC"/>
          <w:spacing w:val="11"/>
          <w:position w:val="0"/>
          <w:sz w:val="24"/>
          <w:shd w:fill="auto" w:val="clear"/>
        </w:rPr>
        <w:t xml:space="preserve">Drinks</w:t>
      </w:r>
    </w:p>
    <w:p>
      <w:pPr>
        <w:spacing w:before="0" w:after="200" w:line="276"/>
        <w:ind w:right="0" w:left="0" w:firstLine="0"/>
        <w:jc w:val="both"/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</w:pPr>
      <w:r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  <w:t xml:space="preserve">Çay-Tea                                         Süt-Milk</w:t>
      </w:r>
    </w:p>
    <w:p>
      <w:pPr>
        <w:spacing w:before="0" w:after="200" w:line="276"/>
        <w:ind w:right="0" w:left="0" w:firstLine="0"/>
        <w:jc w:val="both"/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</w:pPr>
      <w:r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  <w:t xml:space="preserve">Su-Water</w:t>
      </w:r>
    </w:p>
    <w:p>
      <w:pPr>
        <w:spacing w:before="0" w:after="200" w:line="276"/>
        <w:ind w:right="0" w:left="0" w:firstLine="0"/>
        <w:jc w:val="both"/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Maiandra GD" w:hAnsi="Maiandra GD" w:cs="Maiandra GD" w:eastAsia="Maiandra GD"/>
          <w:b/>
          <w:color w:val="231F20"/>
          <w:spacing w:val="0"/>
          <w:position w:val="0"/>
          <w:sz w:val="24"/>
          <w:shd w:fill="auto" w:val="clear"/>
        </w:rPr>
      </w:pPr>
      <w:r>
        <w:rPr>
          <w:rFonts w:ascii="Maiandra GD" w:hAnsi="Maiandra GD" w:cs="Maiandra GD" w:eastAsia="Maiandra GD"/>
          <w:b/>
          <w:color w:val="231F20"/>
          <w:spacing w:val="0"/>
          <w:position w:val="0"/>
          <w:sz w:val="24"/>
          <w:shd w:fill="auto" w:val="clear"/>
        </w:rPr>
        <w:t xml:space="preserve">MEYVELER-FRU</w:t>
      </w:r>
      <w:r>
        <w:rPr>
          <w:rFonts w:ascii="Calibri" w:hAnsi="Calibri" w:cs="Calibri" w:eastAsia="Calibri"/>
          <w:b/>
          <w:color w:val="231F20"/>
          <w:spacing w:val="0"/>
          <w:position w:val="0"/>
          <w:sz w:val="24"/>
          <w:shd w:fill="auto" w:val="clear"/>
        </w:rPr>
        <w:t xml:space="preserve">İ</w:t>
      </w:r>
      <w:r>
        <w:rPr>
          <w:rFonts w:ascii="Maiandra GD" w:hAnsi="Maiandra GD" w:cs="Maiandra GD" w:eastAsia="Maiandra GD"/>
          <w:b/>
          <w:color w:val="231F20"/>
          <w:spacing w:val="0"/>
          <w:position w:val="0"/>
          <w:sz w:val="24"/>
          <w:shd w:fill="auto" w:val="clear"/>
        </w:rPr>
        <w:t xml:space="preserve">TS</w:t>
      </w:r>
    </w:p>
    <w:p>
      <w:pPr>
        <w:spacing w:before="0" w:after="200" w:line="276"/>
        <w:ind w:right="0" w:left="0" w:firstLine="0"/>
        <w:jc w:val="both"/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</w:pPr>
      <w:r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  <w:t xml:space="preserve">Limon-Lemon                              Elma–Apple</w:t>
      </w:r>
    </w:p>
    <w:p>
      <w:pPr>
        <w:spacing w:before="0" w:after="200" w:line="276"/>
        <w:ind w:right="0" w:left="0" w:firstLine="0"/>
        <w:jc w:val="both"/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</w:pPr>
      <w:r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  <w:t xml:space="preserve">Portakal-Orange                          Muz-Banana</w:t>
      </w:r>
    </w:p>
    <w:p>
      <w:pPr>
        <w:spacing w:before="0" w:after="200" w:line="276"/>
        <w:ind w:right="0" w:left="0" w:firstLine="0"/>
        <w:jc w:val="both"/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</w:pPr>
      <w:r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  <w:t xml:space="preserve">Üzüm-Grapes                              Çilek-Strawberry                          </w:t>
      </w:r>
    </w:p>
    <w:p>
      <w:pPr>
        <w:spacing w:before="0" w:after="200" w:line="276"/>
        <w:ind w:right="0" w:left="0" w:firstLine="0"/>
        <w:jc w:val="both"/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Maiandra GD" w:hAnsi="Maiandra GD" w:cs="Maiandra GD" w:eastAsia="Maiandra GD"/>
          <w:b/>
          <w:color w:val="231F2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Maiandra GD" w:hAnsi="Maiandra GD" w:cs="Maiandra GD" w:eastAsia="Maiandra GD"/>
          <w:b/>
          <w:color w:val="231F20"/>
          <w:spacing w:val="0"/>
          <w:position w:val="0"/>
          <w:sz w:val="24"/>
          <w:shd w:fill="auto" w:val="clear"/>
        </w:rPr>
      </w:pPr>
      <w:r>
        <w:rPr>
          <w:rFonts w:ascii="Maiandra GD" w:hAnsi="Maiandra GD" w:cs="Maiandra GD" w:eastAsia="Maiandra GD"/>
          <w:b/>
          <w:color w:val="231F20"/>
          <w:spacing w:val="0"/>
          <w:position w:val="0"/>
          <w:sz w:val="24"/>
          <w:shd w:fill="auto" w:val="clear"/>
        </w:rPr>
        <w:t xml:space="preserve">SEBZELER-VEGETABLES</w:t>
      </w:r>
    </w:p>
    <w:p>
      <w:pPr>
        <w:spacing w:before="0" w:after="200" w:line="276"/>
        <w:ind w:right="0" w:left="0" w:firstLine="0"/>
        <w:jc w:val="both"/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</w:pPr>
      <w:r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  <w:t xml:space="preserve">Havuç-Carrot                              Mantar–Mushroom</w:t>
      </w:r>
    </w:p>
    <w:p>
      <w:pPr>
        <w:spacing w:before="0" w:after="200" w:line="276"/>
        <w:ind w:right="0" w:left="0" w:firstLine="0"/>
        <w:jc w:val="both"/>
        <w:rPr>
          <w:rFonts w:ascii="Maiandra GD" w:hAnsi="Maiandra GD" w:cs="Maiandra GD" w:eastAsia="Maiandra GD"/>
          <w:color w:val="231F20"/>
          <w:spacing w:val="-1"/>
          <w:position w:val="0"/>
          <w:sz w:val="24"/>
          <w:shd w:fill="auto" w:val="clear"/>
        </w:rPr>
      </w:pPr>
      <w:r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  <w:t xml:space="preserve">Patates-Potato                             </w:t>
      </w:r>
      <w:r>
        <w:rPr>
          <w:rFonts w:ascii="Maiandra GD" w:hAnsi="Maiandra GD" w:cs="Maiandra GD" w:eastAsia="Maiandra GD"/>
          <w:color w:val="231F20"/>
          <w:spacing w:val="-1"/>
          <w:position w:val="0"/>
          <w:sz w:val="24"/>
          <w:shd w:fill="auto" w:val="clear"/>
        </w:rPr>
        <w:t xml:space="preserve">Domates–Tomato</w:t>
      </w:r>
    </w:p>
    <w:p>
      <w:pPr>
        <w:spacing w:before="0" w:after="200" w:line="276"/>
        <w:ind w:right="0" w:left="0" w:firstLine="0"/>
        <w:jc w:val="both"/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Maiandra GD" w:hAnsi="Maiandra GD" w:cs="Maiandra GD" w:eastAsia="Maiandra GD"/>
          <w:b/>
          <w:color w:val="231F20"/>
          <w:spacing w:val="0"/>
          <w:position w:val="0"/>
          <w:sz w:val="24"/>
          <w:shd w:fill="auto" w:val="clear"/>
        </w:rPr>
      </w:pPr>
      <w:r>
        <w:rPr>
          <w:rFonts w:ascii="Maiandra GD" w:hAnsi="Maiandra GD" w:cs="Maiandra GD" w:eastAsia="Maiandra GD"/>
          <w:b/>
          <w:color w:val="231F20"/>
          <w:spacing w:val="0"/>
          <w:position w:val="0"/>
          <w:sz w:val="24"/>
          <w:shd w:fill="auto" w:val="clear"/>
        </w:rPr>
        <w:t xml:space="preserve">MASAL-STORY </w:t>
      </w:r>
    </w:p>
    <w:p>
      <w:pPr>
        <w:spacing w:before="0" w:after="200" w:line="276"/>
        <w:ind w:right="0" w:left="0" w:firstLine="0"/>
        <w:jc w:val="both"/>
        <w:rPr>
          <w:rFonts w:ascii="Maiandra GD" w:hAnsi="Maiandra GD" w:cs="Maiandra GD" w:eastAsia="Maiandra GD"/>
          <w:b/>
          <w:color w:val="231F20"/>
          <w:spacing w:val="0"/>
          <w:position w:val="0"/>
          <w:sz w:val="24"/>
          <w:shd w:fill="auto" w:val="clear"/>
        </w:rPr>
      </w:pPr>
      <w:r>
        <w:rPr>
          <w:rFonts w:ascii="Maiandra GD" w:hAnsi="Maiandra GD" w:cs="Maiandra GD" w:eastAsia="Maiandra GD"/>
          <w:b/>
          <w:color w:val="231F20"/>
          <w:spacing w:val="0"/>
          <w:position w:val="0"/>
          <w:sz w:val="24"/>
          <w:shd w:fill="auto" w:val="clear"/>
        </w:rPr>
        <w:t xml:space="preserve">Ya</w:t>
      </w:r>
      <w:r>
        <w:rPr>
          <w:rFonts w:ascii="Calibri" w:hAnsi="Calibri" w:cs="Calibri" w:eastAsia="Calibri"/>
          <w:b/>
          <w:color w:val="231F20"/>
          <w:spacing w:val="0"/>
          <w:position w:val="0"/>
          <w:sz w:val="24"/>
          <w:shd w:fill="auto" w:val="clear"/>
        </w:rPr>
        <w:t xml:space="preserve">ş</w:t>
      </w:r>
      <w:r>
        <w:rPr>
          <w:rFonts w:ascii="Maiandra GD" w:hAnsi="Maiandra GD" w:cs="Maiandra GD" w:eastAsia="Maiandra GD"/>
          <w:b/>
          <w:color w:val="231F20"/>
          <w:spacing w:val="0"/>
          <w:position w:val="0"/>
          <w:sz w:val="24"/>
          <w:shd w:fill="auto" w:val="clear"/>
        </w:rPr>
        <w:t xml:space="preserve">as</w:t>
      </w:r>
      <w:r>
        <w:rPr>
          <w:rFonts w:ascii="Calibri" w:hAnsi="Calibri" w:cs="Calibri" w:eastAsia="Calibri"/>
          <w:b/>
          <w:color w:val="231F20"/>
          <w:spacing w:val="0"/>
          <w:position w:val="0"/>
          <w:sz w:val="24"/>
          <w:shd w:fill="auto" w:val="clear"/>
        </w:rPr>
        <w:t xml:space="preserve">ı</w:t>
      </w:r>
      <w:r>
        <w:rPr>
          <w:rFonts w:ascii="Maiandra GD" w:hAnsi="Maiandra GD" w:cs="Maiandra GD" w:eastAsia="Maiandra GD"/>
          <w:b/>
          <w:color w:val="231F20"/>
          <w:spacing w:val="0"/>
          <w:position w:val="0"/>
          <w:sz w:val="24"/>
          <w:shd w:fill="auto" w:val="clear"/>
        </w:rPr>
        <w:t xml:space="preserve">n Yemek Yemek</w:t>
      </w:r>
    </w:p>
    <w:p>
      <w:pPr>
        <w:spacing w:before="0" w:after="200" w:line="276"/>
        <w:ind w:right="0" w:left="0" w:firstLine="0"/>
        <w:jc w:val="both"/>
        <w:rPr>
          <w:rFonts w:ascii="Maiandra GD" w:hAnsi="Maiandra GD" w:cs="Maiandra GD" w:eastAsia="Maiandra GD"/>
          <w:b/>
          <w:color w:val="231F20"/>
          <w:spacing w:val="0"/>
          <w:position w:val="0"/>
          <w:sz w:val="24"/>
          <w:shd w:fill="auto" w:val="clear"/>
        </w:rPr>
      </w:pPr>
      <w:r>
        <w:rPr>
          <w:rFonts w:ascii="Maiandra GD" w:hAnsi="Maiandra GD" w:cs="Maiandra GD" w:eastAsia="Maiandra GD"/>
          <w:b/>
          <w:color w:val="231F20"/>
          <w:spacing w:val="0"/>
          <w:position w:val="0"/>
          <w:sz w:val="24"/>
          <w:shd w:fill="auto" w:val="clear"/>
        </w:rPr>
        <w:t xml:space="preserve">Piknik Zaman</w:t>
      </w:r>
      <w:r>
        <w:rPr>
          <w:rFonts w:ascii="Calibri" w:hAnsi="Calibri" w:cs="Calibri" w:eastAsia="Calibri"/>
          <w:b/>
          <w:color w:val="231F20"/>
          <w:spacing w:val="0"/>
          <w:position w:val="0"/>
          <w:sz w:val="24"/>
          <w:shd w:fill="auto" w:val="clear"/>
        </w:rPr>
        <w:t xml:space="preserve">ı</w:t>
      </w:r>
    </w:p>
    <w:p>
      <w:pPr>
        <w:spacing w:before="0" w:after="200" w:line="276"/>
        <w:ind w:right="0" w:left="0" w:firstLine="0"/>
        <w:jc w:val="both"/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Maiandra GD" w:hAnsi="Maiandra GD" w:cs="Maiandra GD" w:eastAsia="Maiandra GD"/>
          <w:b/>
          <w:color w:val="231F2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231F20"/>
          <w:spacing w:val="0"/>
          <w:position w:val="0"/>
          <w:sz w:val="24"/>
          <w:shd w:fill="auto" w:val="clear"/>
        </w:rPr>
        <w:t xml:space="preserve">Ş</w:t>
      </w:r>
      <w:r>
        <w:rPr>
          <w:rFonts w:ascii="Maiandra GD" w:hAnsi="Maiandra GD" w:cs="Maiandra GD" w:eastAsia="Maiandra GD"/>
          <w:b/>
          <w:color w:val="231F20"/>
          <w:spacing w:val="0"/>
          <w:position w:val="0"/>
          <w:sz w:val="24"/>
          <w:shd w:fill="auto" w:val="clear"/>
        </w:rPr>
        <w:t xml:space="preserve">ARKILAR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https://youtu.be/Gtb_jK1scL8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https://youtu.be/jkv4hMHqIsU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https://youtu.be/vEWF3GlIsoY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4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https://youtu.be/lJvT9CbIXRc</w:t>
        </w:r>
      </w:hyperlink>
    </w:p>
    <w:p>
      <w:pPr>
        <w:spacing w:before="0" w:after="200" w:line="276"/>
        <w:ind w:right="0" w:left="0" w:firstLine="0"/>
        <w:jc w:val="both"/>
        <w:rPr>
          <w:rFonts w:ascii="Maiandra GD" w:hAnsi="Maiandra GD" w:cs="Maiandra GD" w:eastAsia="Maiandra GD"/>
          <w:b/>
          <w:color w:val="231F2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Maiandra GD" w:hAnsi="Maiandra GD" w:cs="Maiandra GD" w:eastAsia="Maiandra GD"/>
          <w:b/>
          <w:color w:val="231F2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Maiandra GD" w:hAnsi="Maiandra GD" w:cs="Maiandra GD" w:eastAsia="Maiandra GD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youtu.be/Gtb_jK1scL8" Id="docRId1" Type="http://schemas.openxmlformats.org/officeDocument/2006/relationships/hyperlink"/><Relationship TargetMode="External" Target="https://youtu.be/vEWF3GlIsoY" Id="docRId3" Type="http://schemas.openxmlformats.org/officeDocument/2006/relationships/hyperlink"/><Relationship Target="numbering.xml" Id="docRId5" Type="http://schemas.openxmlformats.org/officeDocument/2006/relationships/numbering"/><Relationship TargetMode="External" Target="http://www.englishkidsacademy.com/" Id="docRId0" Type="http://schemas.openxmlformats.org/officeDocument/2006/relationships/hyperlink"/><Relationship TargetMode="External" Target="https://youtu.be/jkv4hMHqIsU" Id="docRId2" Type="http://schemas.openxmlformats.org/officeDocument/2006/relationships/hyperlink"/><Relationship TargetMode="External" Target="https://youtu.be/lJvT9CbIXRc" Id="docRId4" Type="http://schemas.openxmlformats.org/officeDocument/2006/relationships/hyperlink"/><Relationship Target="styles.xml" Id="docRId6" Type="http://schemas.openxmlformats.org/officeDocument/2006/relationships/styles"/></Relationships>
</file>